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0E" w:rsidRPr="00BE0C0E" w:rsidRDefault="00BE0C0E" w:rsidP="00BE0C0E">
      <w:pPr>
        <w:pStyle w:val="2"/>
      </w:pPr>
      <w:r w:rsidRPr="00BE0C0E">
        <w:t>Сказки Венского леса</w:t>
      </w:r>
    </w:p>
    <w:p w:rsidR="00BE0C0E" w:rsidRPr="00BE0C0E" w:rsidRDefault="00BE0C0E" w:rsidP="00BE0C0E">
      <w:pPr>
        <w:spacing w:after="240"/>
        <w:rPr>
          <w:rFonts w:ascii="Times New Roman" w:hAnsi="Times New Roman" w:cs="Times New Roman"/>
        </w:rPr>
      </w:pPr>
      <w:r w:rsidRPr="00BE0C0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890" cy="94615"/>
            <wp:effectExtent l="0" t="0" r="0" b="0"/>
            <wp:docPr id="35" name="Рисунок 35" descr="http://www.west-travel.ru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west-travel.ru/px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9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0C0E">
        <w:rPr>
          <w:rFonts w:ascii="Times New Roman" w:hAnsi="Times New Roman" w:cs="Times New Roman"/>
        </w:rPr>
        <w:br/>
        <w:t>без ночных переездов</w:t>
      </w:r>
      <w:r w:rsidRPr="00BE0C0E">
        <w:rPr>
          <w:rFonts w:ascii="Times New Roman" w:hAnsi="Times New Roman" w:cs="Times New Roman"/>
        </w:rPr>
        <w:br/>
        <w:t xml:space="preserve">СПб/Москва – Брест – Будапешт – Вена – </w:t>
      </w:r>
      <w:proofErr w:type="spellStart"/>
      <w:r w:rsidRPr="00BE0C0E">
        <w:rPr>
          <w:rFonts w:ascii="Times New Roman" w:hAnsi="Times New Roman" w:cs="Times New Roman"/>
        </w:rPr>
        <w:t>Грац</w:t>
      </w:r>
      <w:proofErr w:type="spellEnd"/>
      <w:r w:rsidRPr="00BE0C0E">
        <w:rPr>
          <w:rFonts w:ascii="Times New Roman" w:hAnsi="Times New Roman" w:cs="Times New Roman"/>
        </w:rPr>
        <w:t xml:space="preserve"> – Зальцбург – </w:t>
      </w:r>
      <w:proofErr w:type="spellStart"/>
      <w:r w:rsidRPr="00BE0C0E">
        <w:rPr>
          <w:rFonts w:ascii="Times New Roman" w:hAnsi="Times New Roman" w:cs="Times New Roman"/>
        </w:rPr>
        <w:t>Зальцкамергут</w:t>
      </w:r>
      <w:proofErr w:type="spellEnd"/>
      <w:r w:rsidRPr="00BE0C0E">
        <w:rPr>
          <w:rFonts w:ascii="Times New Roman" w:hAnsi="Times New Roman" w:cs="Times New Roman"/>
        </w:rPr>
        <w:t xml:space="preserve"> – </w:t>
      </w:r>
      <w:proofErr w:type="spellStart"/>
      <w:r w:rsidRPr="00BE0C0E">
        <w:rPr>
          <w:rFonts w:ascii="Times New Roman" w:hAnsi="Times New Roman" w:cs="Times New Roman"/>
        </w:rPr>
        <w:t>Шенбрунн</w:t>
      </w:r>
      <w:proofErr w:type="spellEnd"/>
      <w:r w:rsidRPr="00BE0C0E">
        <w:rPr>
          <w:rFonts w:ascii="Times New Roman" w:hAnsi="Times New Roman" w:cs="Times New Roman"/>
        </w:rPr>
        <w:t xml:space="preserve">* – Краков – Брест – СПб/Москва </w:t>
      </w:r>
    </w:p>
    <w:tbl>
      <w:tblPr>
        <w:tblW w:w="5000" w:type="pct"/>
        <w:tblCellSpacing w:w="7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9356"/>
        <w:gridCol w:w="207"/>
      </w:tblGrid>
      <w:tr w:rsidR="00BE0C0E" w:rsidRPr="00BE0C0E" w:rsidTr="00BE0C0E">
        <w:trPr>
          <w:tblCellSpacing w:w="7" w:type="dxa"/>
        </w:trPr>
        <w:tc>
          <w:tcPr>
            <w:tcW w:w="5000" w:type="pct"/>
            <w:hideMark/>
          </w:tcPr>
          <w:p w:rsidR="00BE0C0E" w:rsidRPr="00BE0C0E" w:rsidRDefault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E0C0E" w:rsidRPr="00BE0C0E" w:rsidRDefault="00BE0C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0C0E" w:rsidRPr="00BE0C0E" w:rsidRDefault="00BE0C0E" w:rsidP="00BE0C0E">
      <w:pPr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611"/>
        <w:gridCol w:w="2834"/>
      </w:tblGrid>
      <w:tr w:rsidR="00BE0C0E" w:rsidRPr="00BE0C0E" w:rsidTr="00BE0C0E"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014B8A"/>
            <w:hideMark/>
          </w:tcPr>
          <w:p w:rsidR="00BE0C0E" w:rsidRPr="00BE0C0E" w:rsidRDefault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Style w:val="a4"/>
                <w:rFonts w:ascii="Times New Roman" w:hAnsi="Times New Roman" w:cs="Times New Roman"/>
                <w:color w:val="FFFFFF"/>
              </w:rPr>
              <w:t>СТОИМОСТЬ ТУРА</w:t>
            </w:r>
          </w:p>
        </w:tc>
      </w:tr>
      <w:tr w:rsidR="00BE0C0E" w:rsidRPr="00BE0C0E" w:rsidTr="00BE0C0E">
        <w:tc>
          <w:tcPr>
            <w:tcW w:w="3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BE0C0E" w:rsidRPr="00BE0C0E" w:rsidRDefault="00BE0C0E" w:rsidP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Fonts w:ascii="Times New Roman" w:hAnsi="Times New Roman" w:cs="Times New Roman"/>
              </w:rPr>
              <w:t> Взрослые в 2/3-местном номере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BE0C0E" w:rsidRPr="00BE0C0E" w:rsidRDefault="00BE0C0E" w:rsidP="00BE0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Fonts w:ascii="Times New Roman" w:hAnsi="Times New Roman" w:cs="Times New Roman"/>
                <w:color w:val="000000"/>
              </w:rPr>
              <w:t>359</w:t>
            </w:r>
          </w:p>
        </w:tc>
      </w:tr>
    </w:tbl>
    <w:p w:rsidR="00BE0C0E" w:rsidRPr="00BE0C0E" w:rsidRDefault="00BE0C0E" w:rsidP="00BE0C0E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303"/>
        <w:gridCol w:w="8142"/>
      </w:tblGrid>
      <w:tr w:rsidR="00BE0C0E" w:rsidRPr="00BE0C0E" w:rsidTr="00BE0C0E"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014B8A"/>
            <w:hideMark/>
          </w:tcPr>
          <w:p w:rsidR="00BE0C0E" w:rsidRPr="00BE0C0E" w:rsidRDefault="00BE0C0E">
            <w:pPr>
              <w:divId w:val="984775834"/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Style w:val="a4"/>
                <w:rFonts w:ascii="Times New Roman" w:hAnsi="Times New Roman" w:cs="Times New Roman"/>
                <w:color w:val="FFFFFF"/>
              </w:rPr>
              <w:t>  Программа тура</w:t>
            </w:r>
          </w:p>
        </w:tc>
      </w:tr>
      <w:tr w:rsidR="00BE0C0E" w:rsidRPr="00BE0C0E" w:rsidTr="00BE0C0E">
        <w:tc>
          <w:tcPr>
            <w:tcW w:w="4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hideMark/>
          </w:tcPr>
          <w:p w:rsidR="00BE0C0E" w:rsidRPr="00BE0C0E" w:rsidRDefault="00BE0C0E" w:rsidP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Style w:val="a4"/>
                <w:rFonts w:ascii="Times New Roman" w:hAnsi="Times New Roman" w:cs="Times New Roman"/>
                <w:i/>
                <w:iCs/>
                <w:color w:val="014B8A"/>
              </w:rPr>
              <w:t xml:space="preserve"> 1 день </w:t>
            </w:r>
          </w:p>
        </w:tc>
        <w:tc>
          <w:tcPr>
            <w:tcW w:w="2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BE0C0E" w:rsidRPr="00BE0C0E" w:rsidRDefault="00BE0C0E" w:rsidP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Fonts w:ascii="Times New Roman" w:hAnsi="Times New Roman" w:cs="Times New Roman"/>
              </w:rPr>
              <w:t xml:space="preserve">Встреча группы на </w:t>
            </w:r>
            <w:r w:rsidRPr="00BE0C0E">
              <w:rPr>
                <w:rStyle w:val="a4"/>
                <w:rFonts w:ascii="Times New Roman" w:hAnsi="Times New Roman" w:cs="Times New Roman"/>
              </w:rPr>
              <w:t>Витебском вокзале</w:t>
            </w:r>
            <w:r w:rsidRPr="00BE0C0E">
              <w:rPr>
                <w:rFonts w:ascii="Times New Roman" w:hAnsi="Times New Roman" w:cs="Times New Roman"/>
              </w:rPr>
              <w:t xml:space="preserve"> в Световом зале на 2-м этаже в 14:00. Отправление в </w:t>
            </w:r>
            <w:r w:rsidRPr="00BE0C0E">
              <w:rPr>
                <w:rStyle w:val="a4"/>
                <w:rFonts w:ascii="Times New Roman" w:hAnsi="Times New Roman" w:cs="Times New Roman"/>
              </w:rPr>
              <w:t>Брест</w:t>
            </w:r>
            <w:r w:rsidRPr="00BE0C0E">
              <w:rPr>
                <w:rFonts w:ascii="Times New Roman" w:hAnsi="Times New Roman" w:cs="Times New Roman"/>
              </w:rPr>
              <w:t xml:space="preserve"> из Санкт-Петербурга поездом №49 в 15:00/ из Москвы поездом №27 в 15:43 (просьба уточнять номер поезда и время отправления).</w:t>
            </w:r>
          </w:p>
        </w:tc>
      </w:tr>
      <w:tr w:rsidR="00BE0C0E" w:rsidRPr="00BE0C0E" w:rsidTr="00BE0C0E">
        <w:tc>
          <w:tcPr>
            <w:tcW w:w="4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hideMark/>
          </w:tcPr>
          <w:p w:rsidR="00BE0C0E" w:rsidRPr="00BE0C0E" w:rsidRDefault="00BE0C0E" w:rsidP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Style w:val="a4"/>
                <w:rFonts w:ascii="Times New Roman" w:hAnsi="Times New Roman" w:cs="Times New Roman"/>
                <w:i/>
                <w:iCs/>
                <w:color w:val="014B8A"/>
              </w:rPr>
              <w:t> 2 день</w:t>
            </w:r>
          </w:p>
        </w:tc>
        <w:tc>
          <w:tcPr>
            <w:tcW w:w="2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hideMark/>
          </w:tcPr>
          <w:p w:rsidR="00BE0C0E" w:rsidRPr="00BE0C0E" w:rsidRDefault="00BE0C0E" w:rsidP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Fonts w:ascii="Times New Roman" w:hAnsi="Times New Roman" w:cs="Times New Roman"/>
              </w:rPr>
              <w:t xml:space="preserve">Прибытие в </w:t>
            </w:r>
            <w:r w:rsidRPr="00BE0C0E">
              <w:rPr>
                <w:rStyle w:val="a4"/>
                <w:rFonts w:ascii="Times New Roman" w:hAnsi="Times New Roman" w:cs="Times New Roman"/>
              </w:rPr>
              <w:t>Брест.</w:t>
            </w:r>
            <w:r w:rsidRPr="00BE0C0E">
              <w:rPr>
                <w:rFonts w:ascii="Times New Roman" w:hAnsi="Times New Roman" w:cs="Times New Roman"/>
              </w:rPr>
              <w:t xml:space="preserve"> Посадка в автобус. Транзит по территории </w:t>
            </w:r>
            <w:r w:rsidRPr="00BE0C0E">
              <w:rPr>
                <w:rStyle w:val="a4"/>
                <w:rFonts w:ascii="Times New Roman" w:hAnsi="Times New Roman" w:cs="Times New Roman"/>
              </w:rPr>
              <w:t>Польши</w:t>
            </w:r>
            <w:r w:rsidRPr="00BE0C0E">
              <w:rPr>
                <w:rFonts w:ascii="Times New Roman" w:hAnsi="Times New Roman" w:cs="Times New Roman"/>
              </w:rPr>
              <w:t xml:space="preserve"> и </w:t>
            </w:r>
            <w:r w:rsidRPr="00BE0C0E">
              <w:rPr>
                <w:rStyle w:val="a4"/>
                <w:rFonts w:ascii="Times New Roman" w:hAnsi="Times New Roman" w:cs="Times New Roman"/>
              </w:rPr>
              <w:t xml:space="preserve">Словакии </w:t>
            </w:r>
            <w:r w:rsidRPr="00BE0C0E">
              <w:rPr>
                <w:rFonts w:ascii="Times New Roman" w:hAnsi="Times New Roman" w:cs="Times New Roman"/>
              </w:rPr>
              <w:t>(</w:t>
            </w:r>
            <w:proofErr w:type="spellStart"/>
            <w:r w:rsidRPr="00BE0C0E">
              <w:rPr>
                <w:rFonts w:ascii="Times New Roman" w:hAnsi="Times New Roman" w:cs="Times New Roman"/>
              </w:rPr>
              <w:t>ок</w:t>
            </w:r>
            <w:proofErr w:type="spellEnd"/>
            <w:r w:rsidRPr="00BE0C0E">
              <w:rPr>
                <w:rFonts w:ascii="Times New Roman" w:hAnsi="Times New Roman" w:cs="Times New Roman"/>
              </w:rPr>
              <w:t>. 780 км). Ночь в транзитном отеле на территории Венгрии.</w:t>
            </w:r>
          </w:p>
        </w:tc>
      </w:tr>
      <w:tr w:rsidR="00BE0C0E" w:rsidRPr="00BE0C0E" w:rsidTr="00BE0C0E">
        <w:tc>
          <w:tcPr>
            <w:tcW w:w="4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hideMark/>
          </w:tcPr>
          <w:p w:rsidR="00BE0C0E" w:rsidRPr="00BE0C0E" w:rsidRDefault="00BE0C0E" w:rsidP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Style w:val="a4"/>
                <w:rFonts w:ascii="Times New Roman" w:hAnsi="Times New Roman" w:cs="Times New Roman"/>
                <w:i/>
                <w:iCs/>
                <w:color w:val="014B8A"/>
              </w:rPr>
              <w:t> 3 день</w:t>
            </w:r>
          </w:p>
        </w:tc>
        <w:tc>
          <w:tcPr>
            <w:tcW w:w="2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BE0C0E" w:rsidRPr="00BE0C0E" w:rsidRDefault="00BE0C0E" w:rsidP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Fonts w:ascii="Times New Roman" w:hAnsi="Times New Roman" w:cs="Times New Roman"/>
              </w:rPr>
              <w:t xml:space="preserve">Завтрак. Переезд в </w:t>
            </w:r>
            <w:r w:rsidRPr="00BE0C0E">
              <w:rPr>
                <w:rStyle w:val="a4"/>
                <w:rFonts w:ascii="Times New Roman" w:hAnsi="Times New Roman" w:cs="Times New Roman"/>
              </w:rPr>
              <w:t>Будапешт</w:t>
            </w:r>
            <w:r w:rsidRPr="00BE0C0E">
              <w:rPr>
                <w:rFonts w:ascii="Times New Roman" w:hAnsi="Times New Roman" w:cs="Times New Roman"/>
              </w:rPr>
              <w:t xml:space="preserve"> (ок.140 км), обзорная экскурсия. Свободное время. Вечером, для желающих, катание на кораблике по Дунаю (за доп. плату). Ночь в отеле.</w:t>
            </w:r>
          </w:p>
        </w:tc>
      </w:tr>
      <w:tr w:rsidR="00BE0C0E" w:rsidRPr="00BE0C0E" w:rsidTr="00BE0C0E">
        <w:tc>
          <w:tcPr>
            <w:tcW w:w="4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hideMark/>
          </w:tcPr>
          <w:p w:rsidR="00BE0C0E" w:rsidRPr="00BE0C0E" w:rsidRDefault="00BE0C0E" w:rsidP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Style w:val="a4"/>
                <w:rFonts w:ascii="Times New Roman" w:hAnsi="Times New Roman" w:cs="Times New Roman"/>
                <w:i/>
                <w:iCs/>
                <w:color w:val="014B8A"/>
              </w:rPr>
              <w:t> 4 день</w:t>
            </w:r>
          </w:p>
        </w:tc>
        <w:tc>
          <w:tcPr>
            <w:tcW w:w="2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hideMark/>
          </w:tcPr>
          <w:p w:rsidR="00BE0C0E" w:rsidRPr="00BE0C0E" w:rsidRDefault="00BE0C0E" w:rsidP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Fonts w:ascii="Times New Roman" w:hAnsi="Times New Roman" w:cs="Times New Roman"/>
              </w:rPr>
              <w:t xml:space="preserve">Завтрак. Отъезд в </w:t>
            </w:r>
            <w:r w:rsidRPr="00BE0C0E">
              <w:rPr>
                <w:rStyle w:val="a4"/>
                <w:rFonts w:ascii="Times New Roman" w:hAnsi="Times New Roman" w:cs="Times New Roman"/>
              </w:rPr>
              <w:t>Вену</w:t>
            </w:r>
            <w:r w:rsidRPr="00BE0C0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E0C0E">
              <w:rPr>
                <w:rFonts w:ascii="Times New Roman" w:hAnsi="Times New Roman" w:cs="Times New Roman"/>
              </w:rPr>
              <w:t>ок</w:t>
            </w:r>
            <w:proofErr w:type="spellEnd"/>
            <w:r w:rsidRPr="00BE0C0E">
              <w:rPr>
                <w:rFonts w:ascii="Times New Roman" w:hAnsi="Times New Roman" w:cs="Times New Roman"/>
              </w:rPr>
              <w:t xml:space="preserve">. 250 км), обзорная экскурсия. Свободное время для посещения музеев. Вечером предлагается экскурсия </w:t>
            </w:r>
            <w:r w:rsidRPr="00BE0C0E">
              <w:rPr>
                <w:rStyle w:val="a4"/>
                <w:rFonts w:ascii="Times New Roman" w:hAnsi="Times New Roman" w:cs="Times New Roman"/>
              </w:rPr>
              <w:t>«Вена в вечернем наряде!»</w:t>
            </w:r>
            <w:r w:rsidRPr="00BE0C0E">
              <w:rPr>
                <w:rFonts w:ascii="Times New Roman" w:hAnsi="Times New Roman" w:cs="Times New Roman"/>
              </w:rPr>
              <w:t xml:space="preserve"> + ужин в деревне </w:t>
            </w:r>
            <w:proofErr w:type="spellStart"/>
            <w:r w:rsidRPr="00BE0C0E">
              <w:rPr>
                <w:rFonts w:ascii="Times New Roman" w:hAnsi="Times New Roman" w:cs="Times New Roman"/>
              </w:rPr>
              <w:t>Гринцинг</w:t>
            </w:r>
            <w:proofErr w:type="spellEnd"/>
            <w:r w:rsidRPr="00BE0C0E">
              <w:rPr>
                <w:rFonts w:ascii="Times New Roman" w:hAnsi="Times New Roman" w:cs="Times New Roman"/>
              </w:rPr>
              <w:t xml:space="preserve"> с дегустацией молодого вина (за доп. плату). Ночь в отеле в Вене.</w:t>
            </w:r>
          </w:p>
        </w:tc>
      </w:tr>
      <w:tr w:rsidR="00BE0C0E" w:rsidRPr="00BE0C0E" w:rsidTr="00BE0C0E">
        <w:tc>
          <w:tcPr>
            <w:tcW w:w="4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hideMark/>
          </w:tcPr>
          <w:p w:rsidR="00BE0C0E" w:rsidRPr="00BE0C0E" w:rsidRDefault="00BE0C0E" w:rsidP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Style w:val="a4"/>
                <w:rFonts w:ascii="Times New Roman" w:hAnsi="Times New Roman" w:cs="Times New Roman"/>
                <w:i/>
                <w:iCs/>
                <w:color w:val="014B8A"/>
              </w:rPr>
              <w:t> 5 день</w:t>
            </w:r>
          </w:p>
        </w:tc>
        <w:tc>
          <w:tcPr>
            <w:tcW w:w="2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BE0C0E" w:rsidRPr="00BE0C0E" w:rsidRDefault="00BE0C0E" w:rsidP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Fonts w:ascii="Times New Roman" w:hAnsi="Times New Roman" w:cs="Times New Roman"/>
              </w:rPr>
              <w:t xml:space="preserve">Завтрак. Переезд в столицу </w:t>
            </w:r>
            <w:proofErr w:type="spellStart"/>
            <w:r w:rsidRPr="00BE0C0E">
              <w:rPr>
                <w:rStyle w:val="a4"/>
                <w:rFonts w:ascii="Times New Roman" w:hAnsi="Times New Roman" w:cs="Times New Roman"/>
              </w:rPr>
              <w:t>Штирии</w:t>
            </w:r>
            <w:proofErr w:type="spellEnd"/>
            <w:r w:rsidRPr="00BE0C0E">
              <w:rPr>
                <w:rStyle w:val="a4"/>
                <w:rFonts w:ascii="Times New Roman" w:hAnsi="Times New Roman" w:cs="Times New Roman"/>
              </w:rPr>
              <w:t xml:space="preserve"> </w:t>
            </w:r>
            <w:r w:rsidRPr="00BE0C0E">
              <w:rPr>
                <w:rFonts w:ascii="Times New Roman" w:hAnsi="Times New Roman" w:cs="Times New Roman"/>
              </w:rPr>
              <w:t xml:space="preserve">город </w:t>
            </w:r>
            <w:proofErr w:type="spellStart"/>
            <w:r w:rsidRPr="00BE0C0E">
              <w:rPr>
                <w:rStyle w:val="a4"/>
                <w:rFonts w:ascii="Times New Roman" w:hAnsi="Times New Roman" w:cs="Times New Roman"/>
              </w:rPr>
              <w:t>Грац</w:t>
            </w:r>
            <w:proofErr w:type="spellEnd"/>
            <w:r w:rsidRPr="00BE0C0E">
              <w:rPr>
                <w:rStyle w:val="a4"/>
                <w:rFonts w:ascii="Times New Roman" w:hAnsi="Times New Roman" w:cs="Times New Roman"/>
              </w:rPr>
              <w:t xml:space="preserve"> </w:t>
            </w:r>
            <w:r w:rsidRPr="00BE0C0E">
              <w:rPr>
                <w:rFonts w:ascii="Times New Roman" w:hAnsi="Times New Roman" w:cs="Times New Roman"/>
              </w:rPr>
              <w:t>(</w:t>
            </w:r>
            <w:proofErr w:type="spellStart"/>
            <w:r w:rsidRPr="00BE0C0E">
              <w:rPr>
                <w:rFonts w:ascii="Times New Roman" w:hAnsi="Times New Roman" w:cs="Times New Roman"/>
              </w:rPr>
              <w:t>ок</w:t>
            </w:r>
            <w:proofErr w:type="spellEnd"/>
            <w:r w:rsidRPr="00BE0C0E">
              <w:rPr>
                <w:rFonts w:ascii="Times New Roman" w:hAnsi="Times New Roman" w:cs="Times New Roman"/>
              </w:rPr>
              <w:t xml:space="preserve"> .210 км). По пути посещение замка графов </w:t>
            </w:r>
            <w:proofErr w:type="spellStart"/>
            <w:r w:rsidRPr="00BE0C0E">
              <w:rPr>
                <w:rFonts w:ascii="Times New Roman" w:hAnsi="Times New Roman" w:cs="Times New Roman"/>
              </w:rPr>
              <w:t>Герберштаин</w:t>
            </w:r>
            <w:proofErr w:type="spellEnd"/>
            <w:r w:rsidRPr="00BE0C0E">
              <w:rPr>
                <w:rFonts w:ascii="Times New Roman" w:hAnsi="Times New Roman" w:cs="Times New Roman"/>
              </w:rPr>
              <w:t xml:space="preserve"> (доп. плата). Обзорная экскурсия по городу </w:t>
            </w:r>
            <w:proofErr w:type="spellStart"/>
            <w:r w:rsidRPr="00BE0C0E">
              <w:rPr>
                <w:rFonts w:ascii="Times New Roman" w:hAnsi="Times New Roman" w:cs="Times New Roman"/>
              </w:rPr>
              <w:t>Грац</w:t>
            </w:r>
            <w:proofErr w:type="spellEnd"/>
            <w:r w:rsidRPr="00BE0C0E">
              <w:rPr>
                <w:rFonts w:ascii="Times New Roman" w:hAnsi="Times New Roman" w:cs="Times New Roman"/>
              </w:rPr>
              <w:t>. Ночь в транзитном отеле.</w:t>
            </w:r>
          </w:p>
        </w:tc>
      </w:tr>
      <w:tr w:rsidR="00BE0C0E" w:rsidRPr="00BE0C0E" w:rsidTr="00BE0C0E">
        <w:tc>
          <w:tcPr>
            <w:tcW w:w="4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hideMark/>
          </w:tcPr>
          <w:p w:rsidR="00BE0C0E" w:rsidRPr="00BE0C0E" w:rsidRDefault="00BE0C0E" w:rsidP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Style w:val="a4"/>
                <w:rFonts w:ascii="Times New Roman" w:hAnsi="Times New Roman" w:cs="Times New Roman"/>
                <w:i/>
                <w:iCs/>
                <w:color w:val="014B8A"/>
              </w:rPr>
              <w:t> 6 день</w:t>
            </w:r>
          </w:p>
        </w:tc>
        <w:tc>
          <w:tcPr>
            <w:tcW w:w="2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hideMark/>
          </w:tcPr>
          <w:p w:rsidR="00BE0C0E" w:rsidRPr="00BE0C0E" w:rsidRDefault="00BE0C0E" w:rsidP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Fonts w:ascii="Times New Roman" w:hAnsi="Times New Roman" w:cs="Times New Roman"/>
              </w:rPr>
              <w:t xml:space="preserve">Завтрак. Переезд в </w:t>
            </w:r>
            <w:r w:rsidRPr="00BE0C0E">
              <w:rPr>
                <w:rStyle w:val="a4"/>
                <w:rFonts w:ascii="Times New Roman" w:hAnsi="Times New Roman" w:cs="Times New Roman"/>
              </w:rPr>
              <w:t xml:space="preserve">Зальцбург </w:t>
            </w:r>
            <w:r w:rsidRPr="00BE0C0E">
              <w:rPr>
                <w:rFonts w:ascii="Times New Roman" w:hAnsi="Times New Roman" w:cs="Times New Roman"/>
              </w:rPr>
              <w:t>(</w:t>
            </w:r>
            <w:proofErr w:type="spellStart"/>
            <w:r w:rsidRPr="00BE0C0E">
              <w:rPr>
                <w:rFonts w:ascii="Times New Roman" w:hAnsi="Times New Roman" w:cs="Times New Roman"/>
              </w:rPr>
              <w:t>ок</w:t>
            </w:r>
            <w:proofErr w:type="spellEnd"/>
            <w:r w:rsidRPr="00BE0C0E">
              <w:rPr>
                <w:rFonts w:ascii="Times New Roman" w:hAnsi="Times New Roman" w:cs="Times New Roman"/>
              </w:rPr>
              <w:t xml:space="preserve">. 280 км), обзорная экскурсия, свободное время. Возвращение в </w:t>
            </w:r>
            <w:r w:rsidRPr="00BE0C0E">
              <w:rPr>
                <w:rStyle w:val="a4"/>
                <w:rFonts w:ascii="Times New Roman" w:hAnsi="Times New Roman" w:cs="Times New Roman"/>
              </w:rPr>
              <w:t xml:space="preserve">Вену </w:t>
            </w:r>
            <w:r w:rsidRPr="00BE0C0E">
              <w:rPr>
                <w:rFonts w:ascii="Times New Roman" w:hAnsi="Times New Roman" w:cs="Times New Roman"/>
              </w:rPr>
              <w:t xml:space="preserve">(ок.200 км). По дороге остановка на </w:t>
            </w:r>
            <w:r w:rsidRPr="00BE0C0E">
              <w:rPr>
                <w:rStyle w:val="a4"/>
                <w:rFonts w:ascii="Times New Roman" w:hAnsi="Times New Roman" w:cs="Times New Roman"/>
              </w:rPr>
              <w:t xml:space="preserve">озерах </w:t>
            </w:r>
            <w:proofErr w:type="spellStart"/>
            <w:r w:rsidRPr="00BE0C0E">
              <w:rPr>
                <w:rStyle w:val="a4"/>
                <w:rFonts w:ascii="Times New Roman" w:hAnsi="Times New Roman" w:cs="Times New Roman"/>
              </w:rPr>
              <w:t>Зальцкаммергут</w:t>
            </w:r>
            <w:proofErr w:type="spellEnd"/>
            <w:r w:rsidRPr="00BE0C0E">
              <w:rPr>
                <w:rStyle w:val="a4"/>
                <w:rFonts w:ascii="Times New Roman" w:hAnsi="Times New Roman" w:cs="Times New Roman"/>
              </w:rPr>
              <w:t>.</w:t>
            </w:r>
            <w:r w:rsidRPr="00BE0C0E">
              <w:rPr>
                <w:rFonts w:ascii="Times New Roman" w:hAnsi="Times New Roman" w:cs="Times New Roman"/>
              </w:rPr>
              <w:t xml:space="preserve"> Ночь в отеле Вены.</w:t>
            </w:r>
          </w:p>
        </w:tc>
      </w:tr>
      <w:tr w:rsidR="00BE0C0E" w:rsidRPr="00BE0C0E" w:rsidTr="00BE0C0E">
        <w:tc>
          <w:tcPr>
            <w:tcW w:w="4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hideMark/>
          </w:tcPr>
          <w:p w:rsidR="00BE0C0E" w:rsidRPr="00BE0C0E" w:rsidRDefault="00BE0C0E" w:rsidP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Style w:val="a4"/>
                <w:rFonts w:ascii="Times New Roman" w:hAnsi="Times New Roman" w:cs="Times New Roman"/>
                <w:i/>
                <w:iCs/>
                <w:color w:val="014B8A"/>
              </w:rPr>
              <w:t> 7 день</w:t>
            </w:r>
          </w:p>
        </w:tc>
        <w:tc>
          <w:tcPr>
            <w:tcW w:w="2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BE0C0E" w:rsidRPr="00BE0C0E" w:rsidRDefault="00BE0C0E" w:rsidP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Fonts w:ascii="Times New Roman" w:hAnsi="Times New Roman" w:cs="Times New Roman"/>
              </w:rPr>
              <w:t xml:space="preserve">Завтрак. Свободное время. Для желающих экскурсия </w:t>
            </w:r>
            <w:r w:rsidRPr="00BE0C0E">
              <w:rPr>
                <w:rStyle w:val="a4"/>
                <w:rFonts w:ascii="Times New Roman" w:hAnsi="Times New Roman" w:cs="Times New Roman"/>
              </w:rPr>
              <w:t>«Сказки Венского леса»</w:t>
            </w:r>
            <w:r w:rsidRPr="00BE0C0E">
              <w:rPr>
                <w:rFonts w:ascii="Times New Roman" w:hAnsi="Times New Roman" w:cs="Times New Roman"/>
              </w:rPr>
              <w:t xml:space="preserve"> (за доп. плату). Во второй половине дня отъезд в Польшу. По пути посещение дворца </w:t>
            </w:r>
            <w:proofErr w:type="spellStart"/>
            <w:r w:rsidRPr="00BE0C0E">
              <w:rPr>
                <w:rStyle w:val="a4"/>
                <w:rFonts w:ascii="Times New Roman" w:hAnsi="Times New Roman" w:cs="Times New Roman"/>
              </w:rPr>
              <w:t>Шенбрунн</w:t>
            </w:r>
            <w:proofErr w:type="spellEnd"/>
            <w:r w:rsidRPr="00BE0C0E">
              <w:rPr>
                <w:rStyle w:val="a4"/>
                <w:rFonts w:ascii="Times New Roman" w:hAnsi="Times New Roman" w:cs="Times New Roman"/>
              </w:rPr>
              <w:t xml:space="preserve"> </w:t>
            </w:r>
            <w:r w:rsidRPr="00BE0C0E">
              <w:rPr>
                <w:rFonts w:ascii="Times New Roman" w:hAnsi="Times New Roman" w:cs="Times New Roman"/>
              </w:rPr>
              <w:t>(</w:t>
            </w:r>
            <w:proofErr w:type="spellStart"/>
            <w:r w:rsidRPr="00BE0C0E">
              <w:rPr>
                <w:rFonts w:ascii="Times New Roman" w:hAnsi="Times New Roman" w:cs="Times New Roman"/>
              </w:rPr>
              <w:t>вх</w:t>
            </w:r>
            <w:proofErr w:type="spellEnd"/>
            <w:r w:rsidRPr="00BE0C0E">
              <w:rPr>
                <w:rFonts w:ascii="Times New Roman" w:hAnsi="Times New Roman" w:cs="Times New Roman"/>
              </w:rPr>
              <w:t>. билеты за доп. плату). Ночь в транзитном отеле.</w:t>
            </w:r>
          </w:p>
        </w:tc>
      </w:tr>
      <w:tr w:rsidR="00BE0C0E" w:rsidRPr="00BE0C0E" w:rsidTr="00BE0C0E">
        <w:tc>
          <w:tcPr>
            <w:tcW w:w="4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hideMark/>
          </w:tcPr>
          <w:p w:rsidR="00BE0C0E" w:rsidRPr="00BE0C0E" w:rsidRDefault="00BE0C0E" w:rsidP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Style w:val="a4"/>
                <w:rFonts w:ascii="Times New Roman" w:hAnsi="Times New Roman" w:cs="Times New Roman"/>
                <w:i/>
                <w:iCs/>
                <w:color w:val="014B8A"/>
              </w:rPr>
              <w:t xml:space="preserve"> 8 день </w:t>
            </w:r>
          </w:p>
        </w:tc>
        <w:tc>
          <w:tcPr>
            <w:tcW w:w="2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hideMark/>
          </w:tcPr>
          <w:p w:rsidR="00BE0C0E" w:rsidRPr="00BE0C0E" w:rsidRDefault="00BE0C0E" w:rsidP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Fonts w:ascii="Times New Roman" w:hAnsi="Times New Roman" w:cs="Times New Roman"/>
              </w:rPr>
              <w:t xml:space="preserve">Завтрак. Переезд в </w:t>
            </w:r>
            <w:r w:rsidRPr="00BE0C0E">
              <w:rPr>
                <w:rStyle w:val="a4"/>
                <w:rFonts w:ascii="Times New Roman" w:hAnsi="Times New Roman" w:cs="Times New Roman"/>
              </w:rPr>
              <w:t>Краков</w:t>
            </w:r>
            <w:r w:rsidRPr="00BE0C0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E0C0E">
              <w:rPr>
                <w:rFonts w:ascii="Times New Roman" w:hAnsi="Times New Roman" w:cs="Times New Roman"/>
              </w:rPr>
              <w:t>ок</w:t>
            </w:r>
            <w:proofErr w:type="spellEnd"/>
            <w:r w:rsidRPr="00BE0C0E">
              <w:rPr>
                <w:rFonts w:ascii="Times New Roman" w:hAnsi="Times New Roman" w:cs="Times New Roman"/>
              </w:rPr>
              <w:t xml:space="preserve"> 200 км), экскурсия по городу (1,5-2часа). Ночь в транзитном отеле (</w:t>
            </w:r>
            <w:proofErr w:type="spellStart"/>
            <w:r w:rsidRPr="00BE0C0E">
              <w:rPr>
                <w:rFonts w:ascii="Times New Roman" w:hAnsi="Times New Roman" w:cs="Times New Roman"/>
              </w:rPr>
              <w:t>ок</w:t>
            </w:r>
            <w:proofErr w:type="spellEnd"/>
            <w:r w:rsidRPr="00BE0C0E">
              <w:rPr>
                <w:rFonts w:ascii="Times New Roman" w:hAnsi="Times New Roman" w:cs="Times New Roman"/>
              </w:rPr>
              <w:t xml:space="preserve"> 350 км).</w:t>
            </w:r>
          </w:p>
        </w:tc>
      </w:tr>
      <w:tr w:rsidR="00BE0C0E" w:rsidRPr="00BE0C0E" w:rsidTr="00BE0C0E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hideMark/>
          </w:tcPr>
          <w:p w:rsidR="00BE0C0E" w:rsidRPr="00BE0C0E" w:rsidRDefault="00BE0C0E" w:rsidP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Style w:val="a4"/>
                <w:rFonts w:ascii="Times New Roman" w:hAnsi="Times New Roman" w:cs="Times New Roman"/>
                <w:i/>
                <w:iCs/>
                <w:color w:val="014B8A"/>
              </w:rPr>
              <w:lastRenderedPageBreak/>
              <w:t> 9 день</w:t>
            </w:r>
            <w:r w:rsidRPr="00BE0C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BE0C0E" w:rsidRPr="00BE0C0E" w:rsidRDefault="00BE0C0E" w:rsidP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Fonts w:ascii="Times New Roman" w:hAnsi="Times New Roman" w:cs="Times New Roman"/>
              </w:rPr>
              <w:t xml:space="preserve">Завтрак. </w:t>
            </w:r>
            <w:proofErr w:type="spellStart"/>
            <w:r w:rsidRPr="00BE0C0E">
              <w:rPr>
                <w:rFonts w:ascii="Times New Roman" w:hAnsi="Times New Roman" w:cs="Times New Roman"/>
              </w:rPr>
              <w:t>Трансфер</w:t>
            </w:r>
            <w:proofErr w:type="spellEnd"/>
            <w:r w:rsidRPr="00BE0C0E">
              <w:rPr>
                <w:rFonts w:ascii="Times New Roman" w:hAnsi="Times New Roman" w:cs="Times New Roman"/>
              </w:rPr>
              <w:t xml:space="preserve"> к ж/</w:t>
            </w:r>
            <w:proofErr w:type="spellStart"/>
            <w:r w:rsidRPr="00BE0C0E">
              <w:rPr>
                <w:rFonts w:ascii="Times New Roman" w:hAnsi="Times New Roman" w:cs="Times New Roman"/>
              </w:rPr>
              <w:t>д</w:t>
            </w:r>
            <w:proofErr w:type="spellEnd"/>
            <w:r w:rsidRPr="00BE0C0E">
              <w:rPr>
                <w:rFonts w:ascii="Times New Roman" w:hAnsi="Times New Roman" w:cs="Times New Roman"/>
              </w:rPr>
              <w:t xml:space="preserve"> вокзалу </w:t>
            </w:r>
            <w:r w:rsidRPr="00BE0C0E">
              <w:rPr>
                <w:rStyle w:val="a4"/>
                <w:rFonts w:ascii="Times New Roman" w:hAnsi="Times New Roman" w:cs="Times New Roman"/>
              </w:rPr>
              <w:t>Бреста.</w:t>
            </w:r>
            <w:r w:rsidRPr="00BE0C0E">
              <w:rPr>
                <w:rFonts w:ascii="Times New Roman" w:hAnsi="Times New Roman" w:cs="Times New Roman"/>
              </w:rPr>
              <w:t xml:space="preserve"> Отправление поездом №50 в 14:05 в СПб/ №28 в 17:27 в Москву (просьба уточнять номер поезда и время отправления).</w:t>
            </w:r>
          </w:p>
        </w:tc>
      </w:tr>
      <w:tr w:rsidR="00BE0C0E" w:rsidRPr="00BE0C0E" w:rsidTr="00BE0C0E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hideMark/>
          </w:tcPr>
          <w:p w:rsidR="00BE0C0E" w:rsidRPr="00BE0C0E" w:rsidRDefault="00BE0C0E" w:rsidP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Style w:val="a4"/>
                <w:rFonts w:ascii="Times New Roman" w:hAnsi="Times New Roman" w:cs="Times New Roman"/>
                <w:i/>
                <w:iCs/>
                <w:color w:val="014B8A"/>
              </w:rPr>
              <w:t>10 день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hideMark/>
          </w:tcPr>
          <w:p w:rsidR="00BE0C0E" w:rsidRPr="00BE0C0E" w:rsidRDefault="00BE0C0E" w:rsidP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Fonts w:ascii="Times New Roman" w:hAnsi="Times New Roman" w:cs="Times New Roman"/>
              </w:rPr>
              <w:t xml:space="preserve">Прибытие в </w:t>
            </w:r>
            <w:r w:rsidRPr="00BE0C0E">
              <w:rPr>
                <w:rStyle w:val="a4"/>
                <w:rFonts w:ascii="Times New Roman" w:hAnsi="Times New Roman" w:cs="Times New Roman"/>
              </w:rPr>
              <w:t>Санкт-Петербург</w:t>
            </w:r>
            <w:r w:rsidRPr="00BE0C0E">
              <w:rPr>
                <w:rFonts w:ascii="Times New Roman" w:hAnsi="Times New Roman" w:cs="Times New Roman"/>
              </w:rPr>
              <w:t xml:space="preserve"> на Витебский вокзал в 09:40 /прибытие в </w:t>
            </w:r>
            <w:r w:rsidRPr="00BE0C0E">
              <w:rPr>
                <w:rStyle w:val="a4"/>
                <w:rFonts w:ascii="Times New Roman" w:hAnsi="Times New Roman" w:cs="Times New Roman"/>
              </w:rPr>
              <w:t>Москву</w:t>
            </w:r>
            <w:r w:rsidRPr="00BE0C0E">
              <w:rPr>
                <w:rFonts w:ascii="Times New Roman" w:hAnsi="Times New Roman" w:cs="Times New Roman"/>
              </w:rPr>
              <w:t xml:space="preserve"> в 09:20.</w:t>
            </w:r>
          </w:p>
        </w:tc>
      </w:tr>
    </w:tbl>
    <w:p w:rsidR="00BE0C0E" w:rsidRPr="00BE0C0E" w:rsidRDefault="00BE0C0E" w:rsidP="00BE0C0E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45"/>
      </w:tblGrid>
      <w:tr w:rsidR="00BE0C0E" w:rsidRPr="00BE0C0E" w:rsidTr="00BE0C0E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014B8A"/>
            <w:hideMark/>
          </w:tcPr>
          <w:p w:rsidR="00BE0C0E" w:rsidRPr="00BE0C0E" w:rsidRDefault="00BE0C0E">
            <w:pPr>
              <w:divId w:val="1365642013"/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Style w:val="a4"/>
                <w:rFonts w:ascii="Times New Roman" w:hAnsi="Times New Roman" w:cs="Times New Roman"/>
                <w:color w:val="FFFFFF"/>
              </w:rPr>
              <w:t>В стоимость тура входит:</w:t>
            </w:r>
          </w:p>
        </w:tc>
      </w:tr>
      <w:tr w:rsidR="00BE0C0E" w:rsidRPr="00BE0C0E" w:rsidTr="00BE0C0E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hideMark/>
          </w:tcPr>
          <w:p w:rsidR="00BE0C0E" w:rsidRPr="00BE0C0E" w:rsidRDefault="00BE0C0E" w:rsidP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Fonts w:ascii="Times New Roman" w:hAnsi="Times New Roman" w:cs="Times New Roman"/>
              </w:rPr>
              <w:t>размещение в отелях 3*  в Будапеште (1 ночь), в Вене( 2 ночи) </w:t>
            </w:r>
          </w:p>
        </w:tc>
      </w:tr>
      <w:tr w:rsidR="00BE0C0E" w:rsidRPr="00BE0C0E" w:rsidTr="00BE0C0E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BE0C0E" w:rsidRPr="00BE0C0E" w:rsidRDefault="00BE0C0E" w:rsidP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Fonts w:ascii="Times New Roman" w:hAnsi="Times New Roman" w:cs="Times New Roman"/>
              </w:rPr>
              <w:t xml:space="preserve">проживание в отелях </w:t>
            </w:r>
            <w:proofErr w:type="spellStart"/>
            <w:r w:rsidRPr="00BE0C0E">
              <w:rPr>
                <w:rFonts w:ascii="Times New Roman" w:hAnsi="Times New Roman" w:cs="Times New Roman"/>
              </w:rPr>
              <w:t>туркласса</w:t>
            </w:r>
            <w:proofErr w:type="spellEnd"/>
            <w:r w:rsidRPr="00BE0C0E">
              <w:rPr>
                <w:rFonts w:ascii="Times New Roman" w:hAnsi="Times New Roman" w:cs="Times New Roman"/>
              </w:rPr>
              <w:t xml:space="preserve"> 2*, удобство WC и душ в номере (4 ночи)</w:t>
            </w:r>
          </w:p>
        </w:tc>
      </w:tr>
      <w:tr w:rsidR="00BE0C0E" w:rsidRPr="00BE0C0E" w:rsidTr="00BE0C0E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hideMark/>
          </w:tcPr>
          <w:p w:rsidR="00BE0C0E" w:rsidRPr="00BE0C0E" w:rsidRDefault="00BE0C0E" w:rsidP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Fonts w:ascii="Times New Roman" w:hAnsi="Times New Roman" w:cs="Times New Roman"/>
              </w:rPr>
              <w:t xml:space="preserve">завтраки в отелях </w:t>
            </w:r>
          </w:p>
        </w:tc>
      </w:tr>
      <w:tr w:rsidR="00BE0C0E" w:rsidRPr="00BE0C0E" w:rsidTr="00BE0C0E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BE0C0E" w:rsidRPr="00BE0C0E" w:rsidRDefault="00BE0C0E" w:rsidP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Fonts w:ascii="Times New Roman" w:hAnsi="Times New Roman" w:cs="Times New Roman"/>
              </w:rPr>
              <w:t>обзорные экскурсии по программе без входных билетов на платные объекты</w:t>
            </w:r>
          </w:p>
        </w:tc>
      </w:tr>
      <w:tr w:rsidR="00BE0C0E" w:rsidRPr="00BE0C0E" w:rsidTr="00BE0C0E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hideMark/>
          </w:tcPr>
          <w:p w:rsidR="00BE0C0E" w:rsidRPr="00BE0C0E" w:rsidRDefault="00BE0C0E" w:rsidP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Fonts w:ascii="Times New Roman" w:hAnsi="Times New Roman" w:cs="Times New Roman"/>
              </w:rPr>
              <w:t xml:space="preserve">автобусное обслуживание, услуги гида и сопровождающего </w:t>
            </w:r>
          </w:p>
        </w:tc>
      </w:tr>
    </w:tbl>
    <w:p w:rsidR="00BE0C0E" w:rsidRPr="00BE0C0E" w:rsidRDefault="00BE0C0E" w:rsidP="00BE0C0E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295"/>
        <w:gridCol w:w="1050"/>
        <w:gridCol w:w="1050"/>
        <w:gridCol w:w="1050"/>
      </w:tblGrid>
      <w:tr w:rsidR="00BE0C0E" w:rsidRPr="00BE0C0E" w:rsidTr="00BE0C0E"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014B8A"/>
            <w:hideMark/>
          </w:tcPr>
          <w:p w:rsidR="00BE0C0E" w:rsidRPr="00BE0C0E" w:rsidRDefault="00BE0C0E">
            <w:pPr>
              <w:divId w:val="629898714"/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Style w:val="a4"/>
                <w:rFonts w:ascii="Times New Roman" w:hAnsi="Times New Roman" w:cs="Times New Roman"/>
                <w:color w:val="FFFFFF"/>
              </w:rPr>
              <w:t>Дополнительно оплачивается (</w:t>
            </w:r>
            <w:proofErr w:type="spellStart"/>
            <w:r w:rsidRPr="00BE0C0E">
              <w:rPr>
                <w:rStyle w:val="a4"/>
                <w:rFonts w:ascii="Times New Roman" w:hAnsi="Times New Roman" w:cs="Times New Roman"/>
                <w:color w:val="FFFFFF"/>
              </w:rPr>
              <w:t>у.е</w:t>
            </w:r>
            <w:proofErr w:type="spellEnd"/>
            <w:r w:rsidRPr="00BE0C0E">
              <w:rPr>
                <w:rStyle w:val="a4"/>
                <w:rFonts w:ascii="Times New Roman" w:hAnsi="Times New Roman" w:cs="Times New Roman"/>
                <w:color w:val="FFFFFF"/>
              </w:rPr>
              <w:t>.)</w:t>
            </w:r>
          </w:p>
        </w:tc>
      </w:tr>
      <w:tr w:rsidR="00BE0C0E" w:rsidRPr="00BE0C0E" w:rsidTr="00BE0C0E">
        <w:tc>
          <w:tcPr>
            <w:tcW w:w="30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hideMark/>
          </w:tcPr>
          <w:p w:rsidR="00BE0C0E" w:rsidRPr="00BE0C0E" w:rsidRDefault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hideMark/>
          </w:tcPr>
          <w:p w:rsidR="00BE0C0E" w:rsidRPr="00BE0C0E" w:rsidRDefault="00BE0C0E" w:rsidP="00BE0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C0E">
              <w:rPr>
                <w:rStyle w:val="a4"/>
                <w:rFonts w:ascii="Times New Roman" w:hAnsi="Times New Roman" w:cs="Times New Roman"/>
                <w:color w:val="014B8A"/>
              </w:rPr>
              <w:t>взр</w:t>
            </w:r>
            <w:proofErr w:type="spellEnd"/>
            <w:r w:rsidRPr="00BE0C0E">
              <w:rPr>
                <w:rStyle w:val="a4"/>
                <w:rFonts w:ascii="Times New Roman" w:hAnsi="Times New Roman" w:cs="Times New Roman"/>
                <w:color w:val="014B8A"/>
              </w:rPr>
              <w:t>.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hideMark/>
          </w:tcPr>
          <w:p w:rsidR="00BE0C0E" w:rsidRPr="00BE0C0E" w:rsidRDefault="00BE0C0E" w:rsidP="00BE0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Style w:val="a4"/>
                <w:rFonts w:ascii="Times New Roman" w:hAnsi="Times New Roman" w:cs="Times New Roman"/>
                <w:color w:val="014B8A"/>
              </w:rPr>
              <w:t>дети 12-17</w:t>
            </w:r>
          </w:p>
        </w:tc>
        <w:tc>
          <w:tcPr>
            <w:tcW w:w="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hideMark/>
          </w:tcPr>
          <w:p w:rsidR="00BE0C0E" w:rsidRPr="00BE0C0E" w:rsidRDefault="00BE0C0E" w:rsidP="00BE0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Style w:val="a4"/>
                <w:rFonts w:ascii="Times New Roman" w:hAnsi="Times New Roman" w:cs="Times New Roman"/>
                <w:color w:val="014B8A"/>
              </w:rPr>
              <w:t>дети 6-11</w:t>
            </w:r>
          </w:p>
        </w:tc>
      </w:tr>
      <w:tr w:rsidR="00BE0C0E" w:rsidRPr="00BE0C0E" w:rsidTr="00BE0C0E">
        <w:tc>
          <w:tcPr>
            <w:tcW w:w="30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BE0C0E" w:rsidRPr="00BE0C0E" w:rsidRDefault="00BE0C0E" w:rsidP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Fonts w:ascii="Times New Roman" w:hAnsi="Times New Roman" w:cs="Times New Roman"/>
              </w:rPr>
              <w:t xml:space="preserve">консульский сбор на визу (срок подачи документов не позднее 14 дней) 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BE0C0E" w:rsidRPr="00BE0C0E" w:rsidRDefault="00BE0C0E" w:rsidP="00BE0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Fonts w:ascii="Times New Roman" w:hAnsi="Times New Roman" w:cs="Times New Roman"/>
              </w:rPr>
              <w:t>50</w:t>
            </w:r>
          </w:p>
        </w:tc>
      </w:tr>
      <w:tr w:rsidR="00BE0C0E" w:rsidRPr="00BE0C0E" w:rsidTr="00BE0C0E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hideMark/>
          </w:tcPr>
          <w:p w:rsidR="00BE0C0E" w:rsidRPr="00BE0C0E" w:rsidRDefault="00BE0C0E" w:rsidP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Fonts w:ascii="Times New Roman" w:hAnsi="Times New Roman" w:cs="Times New Roman"/>
              </w:rPr>
              <w:t>медицинская страховка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hideMark/>
          </w:tcPr>
          <w:p w:rsidR="00BE0C0E" w:rsidRPr="00BE0C0E" w:rsidRDefault="00BE0C0E" w:rsidP="00BE0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Fonts w:ascii="Times New Roman" w:hAnsi="Times New Roman" w:cs="Times New Roman"/>
              </w:rPr>
              <w:t>10</w:t>
            </w:r>
          </w:p>
        </w:tc>
      </w:tr>
      <w:tr w:rsidR="00BE0C0E" w:rsidRPr="00BE0C0E" w:rsidTr="00BE0C0E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BE0C0E" w:rsidRPr="00BE0C0E" w:rsidRDefault="00BE0C0E" w:rsidP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Fonts w:ascii="Times New Roman" w:hAnsi="Times New Roman" w:cs="Times New Roman"/>
              </w:rPr>
              <w:t xml:space="preserve">страховка от невыезда 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BE0C0E" w:rsidRPr="00BE0C0E" w:rsidRDefault="00BE0C0E" w:rsidP="00BE0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Fonts w:ascii="Times New Roman" w:hAnsi="Times New Roman" w:cs="Times New Roman"/>
              </w:rPr>
              <w:t>15</w:t>
            </w:r>
          </w:p>
        </w:tc>
      </w:tr>
      <w:tr w:rsidR="00BE0C0E" w:rsidRPr="00BE0C0E" w:rsidTr="00BE0C0E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hideMark/>
          </w:tcPr>
          <w:p w:rsidR="00BE0C0E" w:rsidRPr="00BE0C0E" w:rsidRDefault="00BE0C0E" w:rsidP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Fonts w:ascii="Times New Roman" w:hAnsi="Times New Roman" w:cs="Times New Roman"/>
              </w:rPr>
              <w:t>доплата за одноместное проживание в отелях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hideMark/>
          </w:tcPr>
          <w:p w:rsidR="00BE0C0E" w:rsidRPr="00BE0C0E" w:rsidRDefault="00BE0C0E" w:rsidP="00BE0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Fonts w:ascii="Times New Roman" w:hAnsi="Times New Roman" w:cs="Times New Roman"/>
              </w:rPr>
              <w:t>105</w:t>
            </w:r>
          </w:p>
        </w:tc>
      </w:tr>
      <w:tr w:rsidR="00BE0C0E" w:rsidRPr="00BE0C0E" w:rsidTr="00BE0C0E"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BE0C0E" w:rsidRPr="00BE0C0E" w:rsidRDefault="00BE0C0E" w:rsidP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Fonts w:ascii="Times New Roman" w:hAnsi="Times New Roman" w:cs="Times New Roman"/>
              </w:rPr>
              <w:t>ж/</w:t>
            </w:r>
            <w:proofErr w:type="spellStart"/>
            <w:r w:rsidRPr="00BE0C0E">
              <w:rPr>
                <w:rFonts w:ascii="Times New Roman" w:hAnsi="Times New Roman" w:cs="Times New Roman"/>
              </w:rPr>
              <w:t>д</w:t>
            </w:r>
            <w:proofErr w:type="spellEnd"/>
            <w:r w:rsidRPr="00BE0C0E">
              <w:rPr>
                <w:rFonts w:ascii="Times New Roman" w:hAnsi="Times New Roman" w:cs="Times New Roman"/>
              </w:rPr>
              <w:t xml:space="preserve"> билеты: Москва/СПб - Брест - Москва/СПб</w:t>
            </w:r>
          </w:p>
        </w:tc>
      </w:tr>
      <w:tr w:rsidR="00BE0C0E" w:rsidRPr="00BE0C0E" w:rsidTr="00BE0C0E"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hideMark/>
          </w:tcPr>
          <w:p w:rsidR="00BE0C0E" w:rsidRPr="00BE0C0E" w:rsidRDefault="00BE0C0E" w:rsidP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Fonts w:ascii="Times New Roman" w:hAnsi="Times New Roman" w:cs="Times New Roman"/>
              </w:rPr>
              <w:t>проезд на общественном транспорте</w:t>
            </w:r>
          </w:p>
        </w:tc>
      </w:tr>
      <w:tr w:rsidR="00BE0C0E" w:rsidRPr="00BE0C0E" w:rsidTr="00BE0C0E"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BE0C0E" w:rsidRPr="00BE0C0E" w:rsidRDefault="00BE0C0E" w:rsidP="00BE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0E">
              <w:rPr>
                <w:rStyle w:val="a4"/>
                <w:rFonts w:ascii="Times New Roman" w:hAnsi="Times New Roman" w:cs="Times New Roman"/>
              </w:rPr>
              <w:t>Дополнительные экскурсии</w:t>
            </w:r>
            <w:r w:rsidRPr="00BE0C0E">
              <w:rPr>
                <w:rFonts w:ascii="Times New Roman" w:hAnsi="Times New Roman" w:cs="Times New Roman"/>
              </w:rPr>
              <w:t>, входные билеты на все платные объекты (в национальной валюте)</w:t>
            </w:r>
          </w:p>
        </w:tc>
      </w:tr>
    </w:tbl>
    <w:p w:rsidR="00BE0C0E" w:rsidRDefault="00BE0C0E" w:rsidP="00BE0C0E"/>
    <w:p w:rsidR="00AB4974" w:rsidRPr="00BE0C0E" w:rsidRDefault="00BE0C0E" w:rsidP="00BE0C0E">
      <w:r>
        <w:t> </w:t>
      </w:r>
    </w:p>
    <w:sectPr w:rsidR="00AB4974" w:rsidRPr="00BE0C0E" w:rsidSect="00AB4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53839"/>
    <w:rsid w:val="00053839"/>
    <w:rsid w:val="00894235"/>
    <w:rsid w:val="009E1898"/>
    <w:rsid w:val="00AB4974"/>
    <w:rsid w:val="00BE0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74"/>
  </w:style>
  <w:style w:type="paragraph" w:styleId="1">
    <w:name w:val="heading 1"/>
    <w:basedOn w:val="a"/>
    <w:next w:val="a"/>
    <w:link w:val="10"/>
    <w:uiPriority w:val="9"/>
    <w:qFormat/>
    <w:rsid w:val="008942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538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38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53839"/>
    <w:rPr>
      <w:color w:val="0000FF"/>
      <w:u w:val="single"/>
    </w:rPr>
  </w:style>
  <w:style w:type="character" w:styleId="a4">
    <w:name w:val="Strong"/>
    <w:basedOn w:val="a0"/>
    <w:uiPriority w:val="22"/>
    <w:qFormat/>
    <w:rsid w:val="000538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5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8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942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4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4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7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2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7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3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4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2319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2</cp:revision>
  <dcterms:created xsi:type="dcterms:W3CDTF">2011-03-23T14:26:00Z</dcterms:created>
  <dcterms:modified xsi:type="dcterms:W3CDTF">2011-03-23T14:26:00Z</dcterms:modified>
</cp:coreProperties>
</file>